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240" w:lineRule="auto"/>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rPr>
          <w:b w:val="1"/>
          <w:color w:val="434343"/>
        </w:rPr>
      </w:pPr>
      <w:r w:rsidDel="00000000" w:rsidR="00000000" w:rsidRPr="00000000">
        <w:rPr>
          <w:rtl w:val="0"/>
        </w:rPr>
      </w:r>
    </w:p>
    <w:p w:rsidR="00000000" w:rsidDel="00000000" w:rsidP="00000000" w:rsidRDefault="00000000" w:rsidRPr="00000000" w14:paraId="00000003">
      <w:pPr>
        <w:spacing w:line="240" w:lineRule="auto"/>
        <w:rPr>
          <w:b w:val="1"/>
          <w:color w:val="434343"/>
        </w:rPr>
      </w:pPr>
      <w:r w:rsidDel="00000000" w:rsidR="00000000" w:rsidRPr="00000000">
        <w:rPr>
          <w:b w:val="1"/>
          <w:color w:val="434343"/>
          <w:rtl w:val="0"/>
        </w:rPr>
        <w:t xml:space="preserve">25 August 2020</w:t>
      </w:r>
    </w:p>
    <w:p w:rsidR="00000000" w:rsidDel="00000000" w:rsidP="00000000" w:rsidRDefault="00000000" w:rsidRPr="00000000" w14:paraId="00000004">
      <w:pPr>
        <w:spacing w:after="120" w:line="240" w:lineRule="auto"/>
        <w:rPr>
          <w:b w:val="1"/>
        </w:rPr>
      </w:pPr>
      <w:r w:rsidDel="00000000" w:rsidR="00000000" w:rsidRPr="00000000">
        <w:rPr>
          <w:rtl w:val="0"/>
        </w:rPr>
      </w:r>
    </w:p>
    <w:p w:rsidR="00000000" w:rsidDel="00000000" w:rsidP="00000000" w:rsidRDefault="00000000" w:rsidRPr="00000000" w14:paraId="00000005">
      <w:pPr>
        <w:spacing w:after="120" w:line="240" w:lineRule="auto"/>
        <w:rPr>
          <w:b w:val="1"/>
        </w:rPr>
      </w:pPr>
      <w:r w:rsidDel="00000000" w:rsidR="00000000" w:rsidRPr="00000000">
        <w:rPr>
          <w:b w:val="1"/>
          <w:rtl w:val="0"/>
        </w:rPr>
        <w:t xml:space="preserve">Purpose </w:t>
      </w:r>
    </w:p>
    <w:p w:rsidR="00000000" w:rsidDel="00000000" w:rsidP="00000000" w:rsidRDefault="00000000" w:rsidRPr="00000000" w14:paraId="00000006">
      <w:pPr>
        <w:spacing w:after="120" w:line="240" w:lineRule="auto"/>
        <w:rPr/>
      </w:pPr>
      <w:r w:rsidDel="00000000" w:rsidR="00000000" w:rsidRPr="00000000">
        <w:rPr>
          <w:rtl w:val="0"/>
        </w:rPr>
        <w:t xml:space="preserve">All events are expected to submit an event safety management plan to ensure that appropriate guidelines and procedures are in place which ensure the health and wellness of the Lehigh community.  The safety management plan is intended to assist the university in planning for fall events, and to confirm procedures are in place to ensure the execution of a safe and socially distant event.  </w:t>
      </w:r>
    </w:p>
    <w:p w:rsidR="00000000" w:rsidDel="00000000" w:rsidP="00000000" w:rsidRDefault="00000000" w:rsidRPr="00000000" w14:paraId="00000007">
      <w:pPr>
        <w:spacing w:after="120" w:line="240" w:lineRule="auto"/>
        <w:rPr>
          <w:b w:val="1"/>
        </w:rPr>
      </w:pPr>
      <w:bookmarkStart w:colFirst="0" w:colLast="0" w:name="_heading=h.30j0zll" w:id="1"/>
      <w:bookmarkEnd w:id="1"/>
      <w:r w:rsidDel="00000000" w:rsidR="00000000" w:rsidRPr="00000000">
        <w:rPr>
          <w:rtl w:val="0"/>
        </w:rPr>
        <w:t xml:space="preserve">Once completed, please submit to the Scheduling Office for approval.  The Scheduling Office will submit a copy for review to </w:t>
      </w:r>
      <w:hyperlink r:id="rId7">
        <w:r w:rsidDel="00000000" w:rsidR="00000000" w:rsidRPr="00000000">
          <w:rPr>
            <w:color w:val="1155cc"/>
            <w:u w:val="single"/>
            <w:rtl w:val="0"/>
          </w:rPr>
          <w:t xml:space="preserve">inreopen@lehigh.edu</w:t>
        </w:r>
      </w:hyperlink>
      <w:r w:rsidDel="00000000" w:rsidR="00000000" w:rsidRPr="00000000">
        <w:rPr>
          <w:rtl w:val="0"/>
        </w:rPr>
        <w:t xml:space="preserve">.</w:t>
      </w:r>
      <w:r w:rsidDel="00000000" w:rsidR="00000000" w:rsidRPr="00000000">
        <w:rPr>
          <w:rtl w:val="0"/>
        </w:rPr>
        <w:t xml:space="preserve">  You may also use this email address for any questions about the safety management plan.</w:t>
        <w:br w:type="textWrapping"/>
      </w:r>
      <w:r w:rsidDel="00000000" w:rsidR="00000000" w:rsidRPr="00000000">
        <w:rPr>
          <w:rtl w:val="0"/>
        </w:rPr>
      </w:r>
    </w:p>
    <w:p w:rsidR="00000000" w:rsidDel="00000000" w:rsidP="00000000" w:rsidRDefault="00000000" w:rsidRPr="00000000" w14:paraId="00000008">
      <w:pPr>
        <w:spacing w:after="120" w:line="240" w:lineRule="auto"/>
        <w:rPr>
          <w:color w:val="222222"/>
        </w:rPr>
      </w:pPr>
      <w:r w:rsidDel="00000000" w:rsidR="00000000" w:rsidRPr="00000000">
        <w:rPr>
          <w:b w:val="1"/>
          <w:rtl w:val="0"/>
        </w:rPr>
        <w:t xml:space="preserve">Event Safety Management Plan Steps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9">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Event Title and Description</w:t>
      </w:r>
    </w:p>
    <w:tbl>
      <w:tblPr>
        <w:tblStyle w:val="Table1"/>
        <w:tblW w:w="9435.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7005"/>
        <w:tblGridChange w:id="0">
          <w:tblGrid>
            <w:gridCol w:w="2430"/>
            <w:gridCol w:w="7005"/>
          </w:tblGrid>
        </w:tblGridChange>
      </w:tblGrid>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b w:val="1"/>
                <w:color w:val="222222"/>
                <w:rtl w:val="0"/>
              </w:rPr>
              <w:t xml:space="preserve">Event Sponsor (Individual or Organization)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b w:val="1"/>
                <w:color w:val="222222"/>
                <w:rtl w:val="0"/>
              </w:rPr>
              <w:t xml:space="preserve">Event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b w:val="1"/>
                <w:color w:val="222222"/>
                <w:rtl w:val="0"/>
              </w:rPr>
              <w:t xml:space="preserve">Event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b w:val="1"/>
                <w:color w:val="222222"/>
                <w:rtl w:val="0"/>
              </w:rPr>
              <w:t xml:space="preserve">Event Date(s)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b w:val="1"/>
                <w:color w:val="222222"/>
                <w:rtl w:val="0"/>
              </w:rPr>
              <w:t xml:space="preserve">Event Time(s)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rPr>
                <w:b w:val="1"/>
                <w:color w:val="222222"/>
              </w:rPr>
            </w:pPr>
            <w:r w:rsidDel="00000000" w:rsidR="00000000" w:rsidRPr="00000000">
              <w:rPr>
                <w:b w:val="1"/>
                <w:color w:val="222222"/>
                <w:rtl w:val="0"/>
              </w:rPr>
              <w:t xml:space="preserve">Event Location(s)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b w:val="1"/>
                <w:color w:val="222222"/>
              </w:rPr>
            </w:pPr>
            <w:r w:rsidDel="00000000" w:rsidR="00000000" w:rsidRPr="00000000">
              <w:rPr>
                <w:rtl w:val="0"/>
              </w:rPr>
            </w:r>
          </w:p>
        </w:tc>
      </w:tr>
    </w:tbl>
    <w:p w:rsidR="00000000" w:rsidDel="00000000" w:rsidP="00000000" w:rsidRDefault="00000000" w:rsidRPr="00000000" w14:paraId="00000016">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17">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Event Sponsor Point of Contact</w:t>
      </w:r>
    </w:p>
    <w:p w:rsidR="00000000" w:rsidDel="00000000" w:rsidP="00000000" w:rsidRDefault="00000000" w:rsidRPr="00000000" w14:paraId="00000018">
      <w:pPr>
        <w:shd w:fill="ffffff" w:val="clear"/>
        <w:spacing w:after="120" w:line="240" w:lineRule="auto"/>
        <w:ind w:left="720" w:firstLine="0"/>
        <w:rPr>
          <w:b w:val="1"/>
          <w:color w:val="222222"/>
        </w:rPr>
      </w:pPr>
      <w:r w:rsidDel="00000000" w:rsidR="00000000" w:rsidRPr="00000000">
        <w:rPr>
          <w:b w:val="1"/>
          <w:color w:val="222222"/>
          <w:rtl w:val="0"/>
        </w:rPr>
        <w:t xml:space="preserve">Please designate a primary and secondary contact for items related to event safety management plan:</w:t>
      </w:r>
    </w:p>
    <w:tbl>
      <w:tblPr>
        <w:tblStyle w:val="Table2"/>
        <w:tblW w:w="94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3195"/>
        <w:gridCol w:w="1590"/>
        <w:gridCol w:w="1590"/>
        <w:gridCol w:w="1590"/>
        <w:tblGridChange w:id="0">
          <w:tblGrid>
            <w:gridCol w:w="1500"/>
            <w:gridCol w:w="3195"/>
            <w:gridCol w:w="1590"/>
            <w:gridCol w:w="1590"/>
            <w:gridCol w:w="1590"/>
          </w:tblGrid>
        </w:tblGridChange>
      </w:tblGrid>
      <w:tr>
        <w:trPr>
          <w:trHeight w:val="41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1A">
            <w:pPr>
              <w:widowControl w:val="0"/>
              <w:spacing w:line="240" w:lineRule="auto"/>
              <w:rPr>
                <w:b w:val="1"/>
                <w:color w:val="222222"/>
              </w:rPr>
            </w:pPr>
            <w:r w:rsidDel="00000000" w:rsidR="00000000" w:rsidRPr="00000000">
              <w:rPr>
                <w:b w:val="1"/>
                <w:color w:val="222222"/>
                <w:rtl w:val="0"/>
              </w:rPr>
              <w:t xml:space="preserve">Name / Title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1B">
            <w:pPr>
              <w:widowControl w:val="0"/>
              <w:spacing w:line="240" w:lineRule="auto"/>
              <w:rPr>
                <w:b w:val="1"/>
                <w:color w:val="222222"/>
              </w:rPr>
            </w:pPr>
            <w:r w:rsidDel="00000000" w:rsidR="00000000" w:rsidRPr="00000000">
              <w:rPr>
                <w:b w:val="1"/>
                <w:color w:val="222222"/>
                <w:rtl w:val="0"/>
              </w:rPr>
              <w:t xml:space="preserve">Email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1C">
            <w:pPr>
              <w:widowControl w:val="0"/>
              <w:spacing w:line="240" w:lineRule="auto"/>
              <w:rPr>
                <w:b w:val="1"/>
                <w:color w:val="222222"/>
              </w:rPr>
            </w:pPr>
            <w:r w:rsidDel="00000000" w:rsidR="00000000" w:rsidRPr="00000000">
              <w:rPr>
                <w:b w:val="1"/>
                <w:color w:val="222222"/>
                <w:rtl w:val="0"/>
              </w:rPr>
              <w:t xml:space="preserve">Dept Phone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1D">
            <w:pPr>
              <w:widowControl w:val="0"/>
              <w:spacing w:line="240" w:lineRule="auto"/>
              <w:rPr>
                <w:b w:val="1"/>
                <w:color w:val="222222"/>
              </w:rPr>
            </w:pPr>
            <w:r w:rsidDel="00000000" w:rsidR="00000000" w:rsidRPr="00000000">
              <w:rPr>
                <w:b w:val="1"/>
                <w:color w:val="222222"/>
                <w:rtl w:val="0"/>
              </w:rPr>
              <w:t xml:space="preserve">Mobile</w:t>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rPr>
                <w:b w:val="1"/>
                <w:color w:val="222222"/>
              </w:rPr>
            </w:pPr>
            <w:r w:rsidDel="00000000" w:rsidR="00000000" w:rsidRPr="00000000">
              <w:rPr>
                <w:b w:val="1"/>
                <w:color w:val="222222"/>
                <w:rtl w:val="0"/>
              </w:rPr>
              <w:t xml:space="preserve">Primary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color w:val="222222"/>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rPr>
                <w:b w:val="1"/>
                <w:color w:val="222222"/>
              </w:rPr>
            </w:pPr>
            <w:r w:rsidDel="00000000" w:rsidR="00000000" w:rsidRPr="00000000">
              <w:rPr>
                <w:b w:val="1"/>
                <w:color w:val="222222"/>
                <w:rtl w:val="0"/>
              </w:rPr>
              <w:t xml:space="preserve">Secondary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b w:val="1"/>
                <w:color w:val="222222"/>
              </w:rPr>
            </w:pPr>
            <w:r w:rsidDel="00000000" w:rsidR="00000000" w:rsidRPr="00000000">
              <w:rPr>
                <w:rtl w:val="0"/>
              </w:rPr>
            </w:r>
          </w:p>
        </w:tc>
      </w:tr>
    </w:tbl>
    <w:p w:rsidR="00000000" w:rsidDel="00000000" w:rsidP="00000000" w:rsidRDefault="00000000" w:rsidRPr="00000000" w14:paraId="00000028">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29">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List of Participant(s)</w:t>
      </w:r>
      <w:r w:rsidDel="00000000" w:rsidR="00000000" w:rsidRPr="00000000">
        <w:rPr>
          <w:rtl w:val="0"/>
        </w:rPr>
      </w:r>
    </w:p>
    <w:p w:rsidR="00000000" w:rsidDel="00000000" w:rsidP="00000000" w:rsidRDefault="00000000" w:rsidRPr="00000000" w14:paraId="0000002A">
      <w:pPr>
        <w:shd w:fill="ffffff" w:val="clear"/>
        <w:spacing w:after="120" w:line="240" w:lineRule="auto"/>
        <w:ind w:left="720" w:firstLine="0"/>
        <w:rPr>
          <w:i w:val="1"/>
          <w:color w:val="222222"/>
        </w:rPr>
      </w:pPr>
      <w:r w:rsidDel="00000000" w:rsidR="00000000" w:rsidRPr="00000000">
        <w:rPr>
          <w:color w:val="222222"/>
          <w:rtl w:val="0"/>
        </w:rPr>
        <w:t xml:space="preserve">Provide a list of all event participants that will be attending the event.</w:t>
      </w:r>
      <w:r w:rsidDel="00000000" w:rsidR="00000000" w:rsidRPr="00000000">
        <w:rPr>
          <w:rtl w:val="0"/>
        </w:rPr>
      </w:r>
    </w:p>
    <w:p w:rsidR="00000000" w:rsidDel="00000000" w:rsidP="00000000" w:rsidRDefault="00000000" w:rsidRPr="00000000" w14:paraId="0000002B">
      <w:pPr>
        <w:shd w:fill="ffffff" w:val="clear"/>
        <w:spacing w:after="120" w:line="240" w:lineRule="auto"/>
        <w:ind w:left="720" w:firstLine="0"/>
        <w:rPr>
          <w:i w:val="1"/>
          <w:color w:val="222222"/>
        </w:rPr>
      </w:pPr>
      <w:r w:rsidDel="00000000" w:rsidR="00000000" w:rsidRPr="00000000">
        <w:rPr>
          <w:i w:val="1"/>
          <w:color w:val="222222"/>
          <w:rtl w:val="0"/>
        </w:rPr>
        <w:t xml:space="preserve">Note that all events held inside are limited to a maximum of 25 participants. For larger groups, a separate list may be submitted as an attachment to this document. </w:t>
      </w:r>
      <w:r w:rsidDel="00000000" w:rsidR="00000000" w:rsidRPr="00000000">
        <w:rPr>
          <w:b w:val="1"/>
          <w:i w:val="1"/>
          <w:color w:val="222222"/>
          <w:rtl w:val="0"/>
        </w:rPr>
        <w:t xml:space="preserve">Reminder: Students who have elected to be fully remote are not allowed to attend events on campus. </w:t>
      </w:r>
      <w:r w:rsidDel="00000000" w:rsidR="00000000" w:rsidRPr="00000000">
        <w:rPr>
          <w:rtl w:val="0"/>
        </w:rPr>
      </w:r>
    </w:p>
    <w:tbl>
      <w:tblPr>
        <w:tblStyle w:val="Table3"/>
        <w:tblW w:w="9540.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985"/>
        <w:gridCol w:w="3405"/>
        <w:tblGridChange w:id="0">
          <w:tblGrid>
            <w:gridCol w:w="3150"/>
            <w:gridCol w:w="2985"/>
            <w:gridCol w:w="3405"/>
          </w:tblGrid>
        </w:tblGridChange>
      </w:tblGrid>
      <w:tr>
        <w:trPr>
          <w:trHeight w:val="410"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2C">
            <w:pPr>
              <w:widowControl w:val="0"/>
              <w:spacing w:line="240" w:lineRule="auto"/>
              <w:rPr>
                <w:b w:val="1"/>
                <w:color w:val="222222"/>
              </w:rPr>
            </w:pPr>
            <w:r w:rsidDel="00000000" w:rsidR="00000000" w:rsidRPr="00000000">
              <w:rPr>
                <w:b w:val="1"/>
                <w:color w:val="222222"/>
                <w:rtl w:val="0"/>
              </w:rPr>
              <w:t xml:space="preserve">Name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2D">
            <w:pPr>
              <w:widowControl w:val="0"/>
              <w:spacing w:line="240" w:lineRule="auto"/>
              <w:rPr>
                <w:b w:val="1"/>
                <w:color w:val="222222"/>
              </w:rPr>
            </w:pPr>
            <w:r w:rsidDel="00000000" w:rsidR="00000000" w:rsidRPr="00000000">
              <w:rPr>
                <w:b w:val="1"/>
                <w:color w:val="222222"/>
                <w:rtl w:val="0"/>
              </w:rPr>
              <w:t xml:space="preserve">Email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2E">
            <w:pPr>
              <w:widowControl w:val="0"/>
              <w:spacing w:line="240" w:lineRule="auto"/>
              <w:rPr>
                <w:b w:val="1"/>
                <w:color w:val="222222"/>
              </w:rPr>
            </w:pPr>
            <w:r w:rsidDel="00000000" w:rsidR="00000000" w:rsidRPr="00000000">
              <w:rPr>
                <w:b w:val="1"/>
                <w:color w:val="222222"/>
                <w:rtl w:val="0"/>
              </w:rPr>
              <w:t xml:space="preserve">Phone</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120" w:line="240" w:lineRule="auto"/>
              <w:rPr>
                <w:b w:val="1"/>
                <w:color w:val="222222"/>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120" w:line="240" w:lineRule="auto"/>
              <w:rPr>
                <w:b w:val="1"/>
                <w:color w:val="222222"/>
                <w:sz w:val="20"/>
                <w:szCs w:val="20"/>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120" w:line="240" w:lineRule="auto"/>
              <w:rPr>
                <w:b w:val="1"/>
                <w:color w:val="222222"/>
                <w:sz w:val="20"/>
                <w:szCs w:val="20"/>
              </w:rPr>
            </w:pPr>
            <w:r w:rsidDel="00000000" w:rsidR="00000000" w:rsidRPr="00000000">
              <w:rPr>
                <w:rtl w:val="0"/>
              </w:rPr>
            </w:r>
          </w:p>
        </w:tc>
      </w:tr>
    </w:tbl>
    <w:p w:rsidR="00000000" w:rsidDel="00000000" w:rsidP="00000000" w:rsidRDefault="00000000" w:rsidRPr="00000000" w14:paraId="0000004D">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4E">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List of any outside Participant(s) or Vendor(s) and confirmation that individuals have completed submission of the </w:t>
      </w:r>
      <w:hyperlink r:id="rId8">
        <w:r w:rsidDel="00000000" w:rsidR="00000000" w:rsidRPr="00000000">
          <w:rPr>
            <w:b w:val="1"/>
            <w:color w:val="1155cc"/>
            <w:u w:val="single"/>
            <w:rtl w:val="0"/>
          </w:rPr>
          <w:t xml:space="preserve">COVID-19 Visitors Policy / Screening Form</w:t>
        </w:r>
      </w:hyperlink>
      <w:r w:rsidDel="00000000" w:rsidR="00000000" w:rsidRPr="00000000">
        <w:rPr>
          <w:b w:val="1"/>
          <w:color w:val="222222"/>
          <w:rtl w:val="0"/>
        </w:rPr>
        <w:t xml:space="preserve">. </w:t>
      </w:r>
    </w:p>
    <w:p w:rsidR="00000000" w:rsidDel="00000000" w:rsidP="00000000" w:rsidRDefault="00000000" w:rsidRPr="00000000" w14:paraId="0000004F">
      <w:pPr>
        <w:shd w:fill="ffffff" w:val="clear"/>
        <w:spacing w:after="120" w:line="240" w:lineRule="auto"/>
        <w:ind w:left="720" w:firstLine="0"/>
        <w:rPr>
          <w:color w:val="222222"/>
        </w:rPr>
      </w:pPr>
      <w:r w:rsidDel="00000000" w:rsidR="00000000" w:rsidRPr="00000000">
        <w:rPr>
          <w:color w:val="222222"/>
          <w:rtl w:val="0"/>
        </w:rPr>
        <w:t xml:space="preserve">List all outside participants and/or vendors that will be in attendance at the event. Include the completion and submission of the COVID-19 Visitors Policy / Screening form.  </w:t>
      </w:r>
    </w:p>
    <w:tbl>
      <w:tblPr>
        <w:tblStyle w:val="Table4"/>
        <w:tblW w:w="9555.0" w:type="dxa"/>
        <w:jc w:val="left"/>
        <w:tblInd w:w="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575"/>
        <w:gridCol w:w="1575"/>
        <w:gridCol w:w="1995"/>
        <w:gridCol w:w="2430"/>
        <w:tblGridChange w:id="0">
          <w:tblGrid>
            <w:gridCol w:w="1980"/>
            <w:gridCol w:w="1575"/>
            <w:gridCol w:w="1575"/>
            <w:gridCol w:w="1995"/>
            <w:gridCol w:w="2430"/>
          </w:tblGrid>
        </w:tblGridChange>
      </w:tblGrid>
      <w:tr>
        <w:trPr>
          <w:trHeight w:val="410"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50">
            <w:pPr>
              <w:widowControl w:val="0"/>
              <w:spacing w:line="240" w:lineRule="auto"/>
              <w:rPr>
                <w:b w:val="1"/>
                <w:color w:val="222222"/>
              </w:rPr>
            </w:pPr>
            <w:r w:rsidDel="00000000" w:rsidR="00000000" w:rsidRPr="00000000">
              <w:rPr>
                <w:b w:val="1"/>
                <w:color w:val="222222"/>
                <w:rtl w:val="0"/>
              </w:rPr>
              <w:t xml:space="preserve">Outside Participant / Vendor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1">
            <w:pPr>
              <w:widowControl w:val="0"/>
              <w:spacing w:line="240" w:lineRule="auto"/>
              <w:rPr>
                <w:b w:val="1"/>
                <w:color w:val="222222"/>
              </w:rPr>
            </w:pPr>
            <w:r w:rsidDel="00000000" w:rsidR="00000000" w:rsidRPr="00000000">
              <w:rPr>
                <w:b w:val="1"/>
                <w:color w:val="222222"/>
                <w:rtl w:val="0"/>
              </w:rPr>
              <w:t xml:space="preserve">Primary</w:t>
            </w:r>
            <w:r w:rsidDel="00000000" w:rsidR="00000000" w:rsidRPr="00000000">
              <w:rPr>
                <w:b w:val="1"/>
                <w:color w:val="222222"/>
                <w:rtl w:val="0"/>
              </w:rPr>
              <w:t xml:space="preserve"> Campus Contact</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2">
            <w:pPr>
              <w:widowControl w:val="0"/>
              <w:spacing w:line="240" w:lineRule="auto"/>
              <w:rPr>
                <w:b w:val="1"/>
                <w:color w:val="222222"/>
              </w:rPr>
            </w:pPr>
            <w:r w:rsidDel="00000000" w:rsidR="00000000" w:rsidRPr="00000000">
              <w:rPr>
                <w:b w:val="1"/>
                <w:color w:val="222222"/>
                <w:rtl w:val="0"/>
              </w:rPr>
              <w:t xml:space="preserve">Phone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3">
            <w:pPr>
              <w:widowControl w:val="0"/>
              <w:spacing w:line="240" w:lineRule="auto"/>
              <w:rPr>
                <w:b w:val="1"/>
                <w:color w:val="222222"/>
              </w:rPr>
            </w:pPr>
            <w:r w:rsidDel="00000000" w:rsidR="00000000" w:rsidRPr="00000000">
              <w:rPr>
                <w:b w:val="1"/>
                <w:color w:val="222222"/>
                <w:rtl w:val="0"/>
              </w:rPr>
              <w:t xml:space="preserve">Email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4">
            <w:pPr>
              <w:widowControl w:val="0"/>
              <w:spacing w:line="240" w:lineRule="auto"/>
              <w:rPr>
                <w:b w:val="1"/>
                <w:color w:val="222222"/>
              </w:rPr>
            </w:pPr>
            <w:r w:rsidDel="00000000" w:rsidR="00000000" w:rsidRPr="00000000">
              <w:rPr>
                <w:b w:val="1"/>
                <w:color w:val="222222"/>
                <w:rtl w:val="0"/>
              </w:rPr>
              <w:t xml:space="preserve">Submission of COVID-19 Visitors Policy / Screening Form (Y / N)</w:t>
            </w:r>
          </w:p>
        </w:tc>
      </w:tr>
      <w:tr>
        <w:trPr>
          <w:trHeight w:val="410" w:hRule="atLeast"/>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120" w:line="240" w:lineRule="auto"/>
              <w:rPr>
                <w:b w:val="1"/>
                <w:color w:val="222222"/>
                <w:sz w:val="20"/>
                <w:szCs w:val="20"/>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120" w:line="240" w:lineRule="auto"/>
              <w:rPr>
                <w:b w:val="1"/>
                <w:color w:val="222222"/>
                <w:sz w:val="20"/>
                <w:szCs w:val="20"/>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120" w:line="240" w:lineRule="auto"/>
              <w:rPr>
                <w:b w:val="1"/>
                <w:color w:val="222222"/>
                <w:sz w:val="20"/>
                <w:szCs w:val="20"/>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120" w:line="240" w:lineRule="auto"/>
              <w:rPr>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120" w:line="240" w:lineRule="auto"/>
              <w:rPr>
                <w:b w:val="1"/>
                <w:color w:val="222222"/>
                <w:sz w:val="20"/>
                <w:szCs w:val="20"/>
              </w:rPr>
            </w:pPr>
            <w:r w:rsidDel="00000000" w:rsidR="00000000" w:rsidRPr="00000000">
              <w:rPr>
                <w:rtl w:val="0"/>
              </w:rPr>
            </w:r>
          </w:p>
        </w:tc>
      </w:tr>
    </w:tbl>
    <w:p w:rsidR="00000000" w:rsidDel="00000000" w:rsidP="00000000" w:rsidRDefault="00000000" w:rsidRPr="00000000" w14:paraId="00000069">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6A">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Event Safety Measurements Plan</w:t>
        <w:br w:type="textWrapping"/>
      </w:r>
      <w:r w:rsidDel="00000000" w:rsidR="00000000" w:rsidRPr="00000000">
        <w:rPr>
          <w:color w:val="222222"/>
          <w:rtl w:val="0"/>
        </w:rPr>
        <w:t xml:space="preserve">Consider how the event organizers will modify the event space to practice social distancing guidelines.  Please outline these steps below:</w:t>
      </w:r>
      <w:r w:rsidDel="00000000" w:rsidR="00000000" w:rsidRPr="00000000">
        <w:rPr>
          <w:rtl w:val="0"/>
        </w:rPr>
      </w:r>
    </w:p>
    <w:p w:rsidR="00000000" w:rsidDel="00000000" w:rsidP="00000000" w:rsidRDefault="00000000" w:rsidRPr="00000000" w14:paraId="0000006B">
      <w:pPr>
        <w:shd w:fill="ffffff" w:val="clear"/>
        <w:spacing w:after="120" w:line="240" w:lineRule="auto"/>
        <w:ind w:left="0" w:firstLine="0"/>
        <w:rPr>
          <w:b w:val="1"/>
          <w:color w:val="222222"/>
        </w:rPr>
      </w:pPr>
      <w:r w:rsidDel="00000000" w:rsidR="00000000" w:rsidRPr="00000000">
        <w:rPr>
          <w:rtl w:val="0"/>
        </w:rPr>
      </w:r>
    </w:p>
    <w:tbl>
      <w:tblPr>
        <w:tblStyle w:val="Table5"/>
        <w:tblW w:w="9585.0" w:type="dxa"/>
        <w:jc w:val="left"/>
        <w:tblInd w:w="7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trHeight w:val="23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rtl w:val="0"/>
              </w:rPr>
            </w:r>
          </w:p>
        </w:tc>
      </w:tr>
    </w:tbl>
    <w:p w:rsidR="00000000" w:rsidDel="00000000" w:rsidP="00000000" w:rsidRDefault="00000000" w:rsidRPr="00000000" w14:paraId="0000006D">
      <w:pPr>
        <w:shd w:fill="ffffff" w:val="clear"/>
        <w:spacing w:after="120" w:line="240" w:lineRule="auto"/>
        <w:ind w:left="0" w:firstLine="0"/>
        <w:rPr>
          <w:b w:val="1"/>
          <w:color w:val="222222"/>
        </w:rPr>
      </w:pPr>
      <w:r w:rsidDel="00000000" w:rsidR="00000000" w:rsidRPr="00000000">
        <w:rPr>
          <w:rtl w:val="0"/>
        </w:rPr>
      </w:r>
    </w:p>
    <w:p w:rsidR="00000000" w:rsidDel="00000000" w:rsidP="00000000" w:rsidRDefault="00000000" w:rsidRPr="00000000" w14:paraId="0000006E">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Supporting materials</w:t>
      </w:r>
    </w:p>
    <w:p w:rsidR="00000000" w:rsidDel="00000000" w:rsidP="00000000" w:rsidRDefault="00000000" w:rsidRPr="00000000" w14:paraId="0000006F">
      <w:pPr>
        <w:shd w:fill="ffffff" w:val="clear"/>
        <w:spacing w:after="120" w:line="240" w:lineRule="auto"/>
        <w:ind w:left="720" w:firstLine="0"/>
        <w:rPr>
          <w:b w:val="1"/>
          <w:color w:val="222222"/>
        </w:rPr>
      </w:pPr>
      <w:r w:rsidDel="00000000" w:rsidR="00000000" w:rsidRPr="00000000">
        <w:rPr>
          <w:color w:val="222222"/>
          <w:rtl w:val="0"/>
        </w:rPr>
        <w:t xml:space="preserve">Please attach any supplemental materials or additional planning documents that are relevant to your plan.  This may include specific guidelines from outside agencies or organizations related to your event.</w:t>
        <w:br w:type="textWrapping"/>
        <w:br w:type="textWrapping"/>
      </w:r>
      <w:r w:rsidDel="00000000" w:rsidR="00000000" w:rsidRPr="00000000">
        <w:rPr>
          <w:i w:val="1"/>
          <w:color w:val="222222"/>
          <w:rtl w:val="0"/>
        </w:rPr>
        <w:t xml:space="preserve">Please refer to the </w:t>
      </w:r>
      <w:hyperlink r:id="rId9">
        <w:r w:rsidDel="00000000" w:rsidR="00000000" w:rsidRPr="00000000">
          <w:rPr>
            <w:i w:val="1"/>
            <w:color w:val="1155cc"/>
            <w:u w:val="single"/>
            <w:rtl w:val="0"/>
          </w:rPr>
          <w:t xml:space="preserve">Covid-19 Information Center</w:t>
        </w:r>
      </w:hyperlink>
      <w:r w:rsidDel="00000000" w:rsidR="00000000" w:rsidRPr="00000000">
        <w:rPr>
          <w:i w:val="1"/>
          <w:color w:val="222222"/>
          <w:rtl w:val="0"/>
        </w:rPr>
        <w:t xml:space="preserve"> for additional information on Helping Keep Lehigh Safe.</w:t>
      </w:r>
      <w:r w:rsidDel="00000000" w:rsidR="00000000" w:rsidRPr="00000000">
        <w:rPr>
          <w:rtl w:val="0"/>
        </w:rPr>
      </w:r>
    </w:p>
    <w:p w:rsidR="00000000" w:rsidDel="00000000" w:rsidP="00000000" w:rsidRDefault="00000000" w:rsidRPr="00000000" w14:paraId="00000070">
      <w:pPr>
        <w:numPr>
          <w:ilvl w:val="0"/>
          <w:numId w:val="1"/>
        </w:numPr>
        <w:shd w:fill="ffffff" w:val="clear"/>
        <w:spacing w:after="120" w:line="240" w:lineRule="auto"/>
        <w:ind w:left="720" w:hanging="360"/>
        <w:rPr>
          <w:b w:val="1"/>
          <w:color w:val="222222"/>
        </w:rPr>
      </w:pPr>
      <w:r w:rsidDel="00000000" w:rsidR="00000000" w:rsidRPr="00000000">
        <w:rPr>
          <w:b w:val="1"/>
          <w:color w:val="222222"/>
          <w:rtl w:val="0"/>
        </w:rPr>
        <w:t xml:space="preserve">Approvals</w:t>
      </w:r>
    </w:p>
    <w:p w:rsidR="00000000" w:rsidDel="00000000" w:rsidP="00000000" w:rsidRDefault="00000000" w:rsidRPr="00000000" w14:paraId="00000071">
      <w:pPr>
        <w:shd w:fill="ffffff" w:val="clear"/>
        <w:spacing w:after="120" w:line="240" w:lineRule="auto"/>
        <w:rPr>
          <w:b w:val="1"/>
          <w:color w:val="222222"/>
        </w:rPr>
      </w:pPr>
      <w:r w:rsidDel="00000000" w:rsidR="00000000" w:rsidRPr="00000000">
        <w:rPr>
          <w:rtl w:val="0"/>
        </w:rPr>
      </w:r>
    </w:p>
    <w:tbl>
      <w:tblPr>
        <w:tblStyle w:val="Table6"/>
        <w:tblW w:w="9435.0" w:type="dxa"/>
        <w:jc w:val="left"/>
        <w:tblInd w:w="790.0" w:type="dxa"/>
        <w:tblLayout w:type="fixed"/>
        <w:tblLook w:val="0600"/>
      </w:tblPr>
      <w:tblGrid>
        <w:gridCol w:w="3620"/>
        <w:gridCol w:w="5815"/>
        <w:tblGridChange w:id="0">
          <w:tblGrid>
            <w:gridCol w:w="3620"/>
            <w:gridCol w:w="5815"/>
          </w:tblGrid>
        </w:tblGridChange>
      </w:tblGrid>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72">
            <w:pPr>
              <w:widowControl w:val="0"/>
              <w:spacing w:line="240" w:lineRule="auto"/>
              <w:jc w:val="right"/>
              <w:rPr>
                <w:b w:val="1"/>
                <w:color w:val="222222"/>
              </w:rPr>
            </w:pPr>
            <w:r w:rsidDel="00000000" w:rsidR="00000000" w:rsidRPr="00000000">
              <w:rPr>
                <w:b w:val="1"/>
                <w:color w:val="222222"/>
                <w:rtl w:val="0"/>
              </w:rPr>
              <w:t xml:space="preserve">Event Sponsor Name</w:t>
            </w:r>
          </w:p>
        </w:tc>
        <w:tc>
          <w:tcPr>
            <w:tcBorders>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3">
            <w:pPr>
              <w:widowControl w:val="0"/>
              <w:spacing w:line="240" w:lineRule="auto"/>
              <w:jc w:val="right"/>
              <w:rPr>
                <w:b w:val="1"/>
                <w:color w:val="222222"/>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74">
            <w:pPr>
              <w:widowControl w:val="0"/>
              <w:spacing w:line="240" w:lineRule="auto"/>
              <w:jc w:val="right"/>
              <w:rPr>
                <w:b w:val="1"/>
                <w:color w:val="222222"/>
              </w:rPr>
            </w:pPr>
            <w:r w:rsidDel="00000000" w:rsidR="00000000" w:rsidRPr="00000000">
              <w:rPr>
                <w:b w:val="1"/>
                <w:color w:val="222222"/>
                <w:rtl w:val="0"/>
              </w:rPr>
              <w:t xml:space="preserve">Event Sponsor Signature</w:t>
            </w:r>
            <w:r w:rsidDel="00000000" w:rsidR="00000000" w:rsidRPr="00000000">
              <w:rPr>
                <w:rtl w:val="0"/>
              </w:rPr>
            </w:r>
          </w:p>
        </w:tc>
        <w:tc>
          <w:tcPr>
            <w:tcBorders>
              <w:top w:color="000000" w:space="0" w:sz="4" w:val="single"/>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5">
            <w:pPr>
              <w:widowControl w:val="0"/>
              <w:spacing w:line="240" w:lineRule="auto"/>
              <w:jc w:val="right"/>
              <w:rPr>
                <w:b w:val="1"/>
                <w:color w:val="222222"/>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76">
            <w:pPr>
              <w:widowControl w:val="0"/>
              <w:spacing w:line="240" w:lineRule="auto"/>
              <w:jc w:val="right"/>
              <w:rPr>
                <w:b w:val="1"/>
                <w:color w:val="222222"/>
              </w:rPr>
            </w:pPr>
            <w:r w:rsidDel="00000000" w:rsidR="00000000" w:rsidRPr="00000000">
              <w:rPr>
                <w:b w:val="1"/>
                <w:color w:val="222222"/>
                <w:rtl w:val="0"/>
              </w:rPr>
              <w:t xml:space="preserve">Date</w:t>
            </w:r>
          </w:p>
        </w:tc>
        <w:tc>
          <w:tcPr>
            <w:tcBorders>
              <w:top w:color="000000" w:space="0" w:sz="4" w:val="single"/>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7">
            <w:pPr>
              <w:widowControl w:val="0"/>
              <w:spacing w:line="240" w:lineRule="auto"/>
              <w:jc w:val="right"/>
              <w:rPr>
                <w:b w:val="1"/>
                <w:color w:val="222222"/>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78">
            <w:pPr>
              <w:widowControl w:val="0"/>
              <w:spacing w:line="240" w:lineRule="auto"/>
              <w:jc w:val="right"/>
              <w:rPr>
                <w:b w:val="1"/>
                <w:color w:val="222222"/>
              </w:rPr>
            </w:pPr>
            <w:r w:rsidDel="00000000" w:rsidR="00000000" w:rsidRPr="00000000">
              <w:rPr>
                <w:b w:val="1"/>
                <w:color w:val="222222"/>
                <w:rtl w:val="0"/>
              </w:rPr>
              <w:t xml:space="preserve">Scheduling Office Approval</w:t>
            </w:r>
          </w:p>
        </w:tc>
        <w:tc>
          <w:tcPr>
            <w:tcBorders>
              <w:top w:color="000000" w:space="0" w:sz="4" w:val="single"/>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9">
            <w:pPr>
              <w:widowControl w:val="0"/>
              <w:spacing w:line="240" w:lineRule="auto"/>
              <w:jc w:val="right"/>
              <w:rPr>
                <w:b w:val="1"/>
                <w:color w:val="222222"/>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7A">
            <w:pPr>
              <w:widowControl w:val="0"/>
              <w:spacing w:line="240" w:lineRule="auto"/>
              <w:jc w:val="right"/>
              <w:rPr>
                <w:b w:val="1"/>
                <w:color w:val="222222"/>
              </w:rPr>
            </w:pPr>
            <w:r w:rsidDel="00000000" w:rsidR="00000000" w:rsidRPr="00000000">
              <w:rPr>
                <w:b w:val="1"/>
                <w:color w:val="222222"/>
                <w:rtl w:val="0"/>
              </w:rPr>
              <w:t xml:space="preserve">Date</w:t>
            </w:r>
          </w:p>
        </w:tc>
        <w:tc>
          <w:tcPr>
            <w:tcBorders>
              <w:top w:color="000000" w:space="0" w:sz="4" w:val="single"/>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B">
            <w:pPr>
              <w:widowControl w:val="0"/>
              <w:spacing w:line="240" w:lineRule="auto"/>
              <w:jc w:val="right"/>
              <w:rPr>
                <w:b w:val="1"/>
                <w:color w:val="222222"/>
              </w:rPr>
            </w:pPr>
            <w:r w:rsidDel="00000000" w:rsidR="00000000" w:rsidRPr="00000000">
              <w:rPr>
                <w:rtl w:val="0"/>
              </w:rPr>
            </w:r>
          </w:p>
        </w:tc>
      </w:tr>
    </w:tbl>
    <w:p w:rsidR="00000000" w:rsidDel="00000000" w:rsidP="00000000" w:rsidRDefault="00000000" w:rsidRPr="00000000" w14:paraId="0000007C">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7D">
      <w:pPr>
        <w:shd w:fill="ffffff" w:val="clear"/>
        <w:spacing w:after="120" w:line="240" w:lineRule="auto"/>
        <w:rPr>
          <w:b w:val="1"/>
          <w:color w:val="222222"/>
        </w:rPr>
      </w:pPr>
      <w:r w:rsidDel="00000000" w:rsidR="00000000" w:rsidRPr="00000000">
        <w:rPr>
          <w:rtl w:val="0"/>
        </w:rPr>
      </w:r>
    </w:p>
    <w:p w:rsidR="00000000" w:rsidDel="00000000" w:rsidP="00000000" w:rsidRDefault="00000000" w:rsidRPr="00000000" w14:paraId="0000007E">
      <w:pPr>
        <w:shd w:fill="ffffff" w:val="clear"/>
        <w:spacing w:after="120" w:line="240" w:lineRule="auto"/>
        <w:rPr>
          <w:i w:val="1"/>
          <w:color w:val="222222"/>
        </w:rPr>
      </w:pPr>
      <w:r w:rsidDel="00000000" w:rsidR="00000000" w:rsidRPr="00000000">
        <w:rPr>
          <w:i w:val="1"/>
          <w:color w:val="222222"/>
          <w:rtl w:val="0"/>
        </w:rPr>
        <w:t xml:space="preserve">For Facilities Use Only</w:t>
      </w:r>
    </w:p>
    <w:p w:rsidR="00000000" w:rsidDel="00000000" w:rsidP="00000000" w:rsidRDefault="00000000" w:rsidRPr="00000000" w14:paraId="0000007F">
      <w:pPr>
        <w:shd w:fill="ffffff" w:val="clear"/>
        <w:spacing w:after="120" w:line="240" w:lineRule="auto"/>
        <w:rPr>
          <w:i w:val="1"/>
          <w:color w:val="222222"/>
        </w:rPr>
      </w:pPr>
      <w:r w:rsidDel="00000000" w:rsidR="00000000" w:rsidRPr="00000000">
        <w:rPr>
          <w:rtl w:val="0"/>
        </w:rPr>
      </w:r>
    </w:p>
    <w:tbl>
      <w:tblPr>
        <w:tblStyle w:val="Table7"/>
        <w:tblW w:w="9435.0" w:type="dxa"/>
        <w:jc w:val="left"/>
        <w:tblInd w:w="790.0" w:type="dxa"/>
        <w:tblLayout w:type="fixed"/>
        <w:tblLook w:val="0600"/>
      </w:tblPr>
      <w:tblGrid>
        <w:gridCol w:w="3615"/>
        <w:gridCol w:w="5820"/>
        <w:tblGridChange w:id="0">
          <w:tblGrid>
            <w:gridCol w:w="3615"/>
            <w:gridCol w:w="5820"/>
          </w:tblGrid>
        </w:tblGridChange>
      </w:tblGrid>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80">
            <w:pPr>
              <w:widowControl w:val="0"/>
              <w:spacing w:line="240" w:lineRule="auto"/>
              <w:jc w:val="right"/>
              <w:rPr>
                <w:i w:val="1"/>
                <w:color w:val="222222"/>
              </w:rPr>
            </w:pPr>
            <w:r w:rsidDel="00000000" w:rsidR="00000000" w:rsidRPr="00000000">
              <w:rPr>
                <w:i w:val="1"/>
                <w:color w:val="222222"/>
                <w:rtl w:val="0"/>
              </w:rPr>
              <w:t xml:space="preserve">Date Received</w:t>
            </w:r>
          </w:p>
        </w:tc>
        <w:tc>
          <w:tcPr>
            <w:tcBorders>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1">
            <w:pPr>
              <w:widowControl w:val="0"/>
              <w:spacing w:after="120" w:line="240" w:lineRule="auto"/>
              <w:jc w:val="right"/>
              <w:rPr>
                <w:i w:val="1"/>
                <w:color w:val="222222"/>
              </w:rPr>
            </w:pPr>
            <w:r w:rsidDel="00000000" w:rsidR="00000000" w:rsidRPr="00000000">
              <w:rPr>
                <w:rtl w:val="0"/>
              </w:rPr>
            </w:r>
          </w:p>
        </w:tc>
      </w:tr>
      <w:tr>
        <w:trPr>
          <w:trHeight w:val="288"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82">
            <w:pPr>
              <w:widowControl w:val="0"/>
              <w:spacing w:line="240" w:lineRule="auto"/>
              <w:jc w:val="right"/>
              <w:rPr>
                <w:i w:val="1"/>
                <w:color w:val="222222"/>
              </w:rPr>
            </w:pPr>
            <w:r w:rsidDel="00000000" w:rsidR="00000000" w:rsidRPr="00000000">
              <w:rPr>
                <w:i w:val="1"/>
                <w:color w:val="222222"/>
                <w:rtl w:val="0"/>
              </w:rPr>
              <w:t xml:space="preserve">LU Facilities Approval</w:t>
            </w:r>
          </w:p>
        </w:tc>
        <w:tc>
          <w:tcPr>
            <w:tcBorders>
              <w:top w:color="000000" w:space="0" w:sz="4" w:val="single"/>
              <w:bottom w:color="000000" w:space="0" w:sz="4"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3">
            <w:pPr>
              <w:widowControl w:val="0"/>
              <w:spacing w:after="120" w:line="240" w:lineRule="auto"/>
              <w:jc w:val="right"/>
              <w:rPr>
                <w:i w:val="1"/>
                <w:color w:val="222222"/>
              </w:rPr>
            </w:pPr>
            <w:r w:rsidDel="00000000" w:rsidR="00000000" w:rsidRPr="00000000">
              <w:rPr>
                <w:rtl w:val="0"/>
              </w:rPr>
            </w:r>
          </w:p>
        </w:tc>
      </w:tr>
    </w:tbl>
    <w:p w:rsidR="00000000" w:rsidDel="00000000" w:rsidP="00000000" w:rsidRDefault="00000000" w:rsidRPr="00000000" w14:paraId="00000084">
      <w:pPr>
        <w:shd w:fill="ffffff" w:val="clear"/>
        <w:spacing w:after="120" w:line="240" w:lineRule="auto"/>
        <w:rPr>
          <w:b w:val="1"/>
          <w:color w:val="2222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5840" w:w="12240"/>
      <w:pgMar w:bottom="1080" w:top="108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right" w:pos="10800"/>
      </w:tabs>
      <w:rPr/>
    </w:pP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Events Safety Management Plan v1.1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right" w:pos="10800"/>
      </w:tabs>
      <w:rPr>
        <w:b w:val="1"/>
        <w:color w:val="660000"/>
      </w:rPr>
    </w:pPr>
    <w:r w:rsidDel="00000000" w:rsidR="00000000" w:rsidRPr="00000000">
      <w:rPr>
        <w:b w:val="1"/>
        <w:rtl w:val="0"/>
      </w:rPr>
      <w:tab/>
      <w:t xml:space="preserve">Task Force to Reopen </w:t>
    </w:r>
    <w:r w:rsidDel="00000000" w:rsidR="00000000" w:rsidRPr="00000000">
      <w:rPr>
        <w:b w:val="1"/>
        <w:color w:val="660000"/>
        <w:rtl w:val="0"/>
      </w:rPr>
      <w:t xml:space="preserve">Lehigh</w:t>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1376363" cy="294409"/>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6363" cy="29440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406B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06B5"/>
    <w:rPr>
      <w:rFonts w:ascii="Segoe UI" w:cs="Segoe UI" w:hAnsi="Segoe UI"/>
      <w:sz w:val="18"/>
      <w:szCs w:val="18"/>
    </w:rPr>
  </w:style>
  <w:style w:type="paragraph" w:styleId="Header">
    <w:name w:val="header"/>
    <w:basedOn w:val="Normal"/>
    <w:link w:val="HeaderChar"/>
    <w:uiPriority w:val="99"/>
    <w:unhideWhenUsed w:val="1"/>
    <w:rsid w:val="00A406B5"/>
    <w:pPr>
      <w:tabs>
        <w:tab w:val="center" w:pos="4680"/>
        <w:tab w:val="right" w:pos="9360"/>
      </w:tabs>
      <w:spacing w:line="240" w:lineRule="auto"/>
    </w:pPr>
  </w:style>
  <w:style w:type="character" w:styleId="HeaderChar" w:customStyle="1">
    <w:name w:val="Header Char"/>
    <w:basedOn w:val="DefaultParagraphFont"/>
    <w:link w:val="Header"/>
    <w:uiPriority w:val="99"/>
    <w:rsid w:val="00A406B5"/>
  </w:style>
  <w:style w:type="paragraph" w:styleId="Footer">
    <w:name w:val="footer"/>
    <w:basedOn w:val="Normal"/>
    <w:link w:val="FooterChar"/>
    <w:uiPriority w:val="99"/>
    <w:unhideWhenUsed w:val="1"/>
    <w:rsid w:val="00A406B5"/>
    <w:pPr>
      <w:tabs>
        <w:tab w:val="center" w:pos="4680"/>
        <w:tab w:val="right" w:pos="9360"/>
      </w:tabs>
      <w:spacing w:line="240" w:lineRule="auto"/>
    </w:pPr>
  </w:style>
  <w:style w:type="character" w:styleId="FooterChar" w:customStyle="1">
    <w:name w:val="Footer Char"/>
    <w:basedOn w:val="DefaultParagraphFont"/>
    <w:link w:val="Footer"/>
    <w:uiPriority w:val="99"/>
    <w:rsid w:val="00A406B5"/>
  </w:style>
  <w:style w:type="paragraph" w:styleId="CommentSubject">
    <w:name w:val="annotation subject"/>
    <w:basedOn w:val="CommentText"/>
    <w:next w:val="CommentText"/>
    <w:link w:val="CommentSubjectChar"/>
    <w:uiPriority w:val="99"/>
    <w:semiHidden w:val="1"/>
    <w:unhideWhenUsed w:val="1"/>
    <w:rsid w:val="000D2EC2"/>
    <w:rPr>
      <w:b w:val="1"/>
      <w:bCs w:val="1"/>
    </w:rPr>
  </w:style>
  <w:style w:type="character" w:styleId="CommentSubjectChar" w:customStyle="1">
    <w:name w:val="Comment Subject Char"/>
    <w:basedOn w:val="CommentTextChar"/>
    <w:link w:val="CommentSubject"/>
    <w:uiPriority w:val="99"/>
    <w:semiHidden w:val="1"/>
    <w:rsid w:val="000D2EC2"/>
    <w:rPr>
      <w:b w:val="1"/>
      <w:bCs w:val="1"/>
      <w:sz w:val="20"/>
      <w:szCs w:val="20"/>
    </w:r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ronavirus.lehigh.ed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reopen@lehigh.edu" TargetMode="External"/><Relationship Id="rId8" Type="http://schemas.openxmlformats.org/officeDocument/2006/relationships/hyperlink" Target="https://facilities.lehigh.edu/sites/facilities.lehigh.edu/files/200816_Visitors%20Screening%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cjwAsok1OO7NRP36quiuNvA==">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2020-08-24T16:34:00Z</dcterms:created>
  <dc:creator>Brent E Stringfellow</dc:creator>
</cp:coreProperties>
</file>